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1A" w:rsidRDefault="000E5D1A" w:rsidP="000E5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&lt;Письмо&gt; </w:t>
      </w:r>
      <w:proofErr w:type="spellStart"/>
      <w:r w:rsidRPr="000E5D1A">
        <w:rPr>
          <w:rFonts w:ascii="Times New Roman" w:hAnsi="Times New Roman" w:cs="Times New Roman"/>
          <w:b/>
          <w:bCs/>
          <w:sz w:val="28"/>
          <w:szCs w:val="28"/>
        </w:rPr>
        <w:t>Минобрнауки</w:t>
      </w:r>
      <w:proofErr w:type="spellEnd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 РФ от 05.09.2011 N МД-1197/06 </w:t>
      </w:r>
    </w:p>
    <w:p w:rsidR="000E5D1A" w:rsidRPr="000E5D1A" w:rsidRDefault="000E5D1A" w:rsidP="000E5D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"О Концепции профилактики употребления </w:t>
      </w:r>
      <w:proofErr w:type="spellStart"/>
      <w:r w:rsidRPr="000E5D1A">
        <w:rPr>
          <w:rFonts w:ascii="Times New Roman" w:hAnsi="Times New Roman" w:cs="Times New Roman"/>
          <w:b/>
          <w:bCs/>
          <w:sz w:val="28"/>
          <w:szCs w:val="28"/>
        </w:rPr>
        <w:t>психоактивных</w:t>
      </w:r>
      <w:proofErr w:type="spellEnd"/>
      <w:r w:rsidRPr="000E5D1A">
        <w:rPr>
          <w:rFonts w:ascii="Times New Roman" w:hAnsi="Times New Roman" w:cs="Times New Roman"/>
          <w:b/>
          <w:bCs/>
          <w:sz w:val="28"/>
          <w:szCs w:val="28"/>
        </w:rPr>
        <w:t xml:space="preserve"> веществ в образовательной среде"</w:t>
      </w:r>
    </w:p>
    <w:p w:rsid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5D1A">
        <w:rPr>
          <w:rFonts w:ascii="Times New Roman" w:hAnsi="Times New Roman" w:cs="Times New Roman"/>
          <w:sz w:val="24"/>
          <w:szCs w:val="24"/>
        </w:rPr>
        <w:t> </w:t>
      </w:r>
    </w:p>
    <w:p w:rsid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E5D1A" w:rsidRPr="000E5D1A" w:rsidRDefault="000E5D1A" w:rsidP="000E5D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5D1A" w:rsidRPr="000E5D1A" w:rsidRDefault="000E5D1A" w:rsidP="000E5D1A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Письмо</w:t>
        </w:r>
      </w:hyperlink>
    </w:p>
    <w:p w:rsidR="000E5D1A" w:rsidRPr="000E5D1A" w:rsidRDefault="000E5D1A" w:rsidP="000E5D1A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 xml:space="preserve">Концепция профилактики употребления </w:t>
        </w:r>
        <w:proofErr w:type="spellStart"/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психоактивных</w:t>
        </w:r>
        <w:proofErr w:type="spellEnd"/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 xml:space="preserve"> веществ в образовательной среде</w:t>
        </w:r>
      </w:hyperlink>
    </w:p>
    <w:p w:rsidR="000E5D1A" w:rsidRPr="000E5D1A" w:rsidRDefault="000E5D1A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Введение</w:t>
        </w:r>
      </w:hyperlink>
    </w:p>
    <w:p w:rsidR="000E5D1A" w:rsidRPr="000E5D1A" w:rsidRDefault="000E5D1A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Основная часть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Цели, задачи и принципы профилактики употребления ПАВ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Структура организации профилактической деятельности в образовательной среде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Технологии профилактики употребления ПАВ в образовательной среде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Педагогическая профилактика как основной структурный и содержательный компонент системы профилактики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Оценка эффективности профилактики употребления ПАВ в образовательной среде</w:t>
        </w:r>
      </w:hyperlink>
    </w:p>
    <w:p w:rsidR="000E5D1A" w:rsidRPr="000E5D1A" w:rsidRDefault="000E5D1A" w:rsidP="000E5D1A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Индикаторы профилактической деятельности</w:t>
        </w:r>
      </w:hyperlink>
    </w:p>
    <w:p w:rsidR="000E5D1A" w:rsidRPr="000E5D1A" w:rsidRDefault="000E5D1A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Заключение</w:t>
        </w:r>
      </w:hyperlink>
    </w:p>
    <w:p w:rsidR="000E5D1A" w:rsidRPr="000E5D1A" w:rsidRDefault="000E5D1A" w:rsidP="000E5D1A">
      <w:pPr>
        <w:numPr>
          <w:ilvl w:val="1"/>
          <w:numId w:val="1"/>
        </w:numPr>
        <w:tabs>
          <w:tab w:val="num" w:pos="284"/>
        </w:tabs>
        <w:spacing w:after="0"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0E5D1A">
          <w:rPr>
            <w:rStyle w:val="a3"/>
            <w:rFonts w:ascii="Times New Roman" w:hAnsi="Times New Roman" w:cs="Times New Roman"/>
            <w:sz w:val="24"/>
            <w:szCs w:val="24"/>
          </w:rPr>
          <w:t>Глоссарий</w:t>
        </w:r>
      </w:hyperlink>
    </w:p>
    <w:p w:rsidR="00340172" w:rsidRPr="000E5D1A" w:rsidRDefault="00340172" w:rsidP="000E5D1A">
      <w:pPr>
        <w:tabs>
          <w:tab w:val="num" w:pos="284"/>
        </w:tabs>
        <w:spacing w:after="0" w:line="36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340172" w:rsidRPr="000E5D1A" w:rsidSect="000E5D1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D09A3"/>
    <w:multiLevelType w:val="multilevel"/>
    <w:tmpl w:val="D7A0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D70"/>
    <w:rsid w:val="000E5D1A"/>
    <w:rsid w:val="00340172"/>
    <w:rsid w:val="00E5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D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57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0299/cc7136f71f1b88634e6d56641713f951a7138420/" TargetMode="External"/><Relationship Id="rId13" Type="http://schemas.openxmlformats.org/officeDocument/2006/relationships/hyperlink" Target="http://www.consultant.ru/document/cons_doc_LAW_120299/9740944c04de742db186750e8af45cc78856e65a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20299/5983776ca09add311177f2a45621e71123ba4e0c/" TargetMode="External"/><Relationship Id="rId12" Type="http://schemas.openxmlformats.org/officeDocument/2006/relationships/hyperlink" Target="http://www.consultant.ru/document/cons_doc_LAW_120299/eab5f4229818b6439350e1b959e3c5e464255783/" TargetMode="External"/><Relationship Id="rId17" Type="http://schemas.openxmlformats.org/officeDocument/2006/relationships/hyperlink" Target="http://www.consultant.ru/document/cons_doc_LAW_120299/da449709d80c795f4e03bfe86fcc52d590a9e1e3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20299/c2b7790d2453e742bde183a985f0a58f033bcd7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20299/96c60c11ee5b73882df84a7de3c4fb18f1a01961/" TargetMode="External"/><Relationship Id="rId11" Type="http://schemas.openxmlformats.org/officeDocument/2006/relationships/hyperlink" Target="http://www.consultant.ru/document/cons_doc_LAW_120299/2a9e32bce3bac481f12bd980c77ab302fbf92ec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20299/7a646cae9ed5ee491f4526f6acb1115019c68632/" TargetMode="External"/><Relationship Id="rId10" Type="http://schemas.openxmlformats.org/officeDocument/2006/relationships/hyperlink" Target="http://www.consultant.ru/document/cons_doc_LAW_120299/5f1e43a2b23a878880481f57348ee037f65ab2ec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20299/a642b1e158d5df6735c4ec3d62588d6238cc7cb5/" TargetMode="External"/><Relationship Id="rId14" Type="http://schemas.openxmlformats.org/officeDocument/2006/relationships/hyperlink" Target="http://www.consultant.ru/document/cons_doc_LAW_120299/5f6a92943bb2fdc8dd793d3432957a25ca56e9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2020-10-24T07:42:00Z</dcterms:created>
  <dcterms:modified xsi:type="dcterms:W3CDTF">2020-10-24T07:44:00Z</dcterms:modified>
</cp:coreProperties>
</file>